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D" w:rsidRDefault="00E5198D"/>
    <w:p w:rsidR="00E5198D" w:rsidRPr="00E5198D" w:rsidRDefault="00E5198D" w:rsidP="00E5198D"/>
    <w:p w:rsidR="00E5198D" w:rsidRPr="00E5198D" w:rsidRDefault="00E5198D" w:rsidP="00E5198D"/>
    <w:p w:rsidR="00E5198D" w:rsidRPr="00E5198D" w:rsidRDefault="00E5198D" w:rsidP="00E5198D"/>
    <w:p w:rsidR="00E5198D" w:rsidRDefault="00E5198D" w:rsidP="00E5198D"/>
    <w:p w:rsidR="002C2F7B" w:rsidRDefault="00E5198D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  <w:u w:val="single"/>
        </w:rPr>
      </w:pPr>
      <w:r w:rsidRPr="00E5198D">
        <w:rPr>
          <w:rFonts w:asciiTheme="minorBidi" w:hAnsiTheme="minorBidi"/>
          <w:sz w:val="44"/>
          <w:szCs w:val="44"/>
          <w:u w:val="single"/>
        </w:rPr>
        <w:t>COMMUNIQUE</w:t>
      </w:r>
    </w:p>
    <w:p w:rsidR="00E5198D" w:rsidRDefault="00E5198D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  <w:u w:val="single"/>
        </w:rPr>
      </w:pPr>
    </w:p>
    <w:p w:rsidR="00E5198D" w:rsidRDefault="00E5198D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 w:rsidRPr="00E5198D">
        <w:rPr>
          <w:rFonts w:asciiTheme="minorBidi" w:hAnsiTheme="minorBidi"/>
          <w:sz w:val="44"/>
          <w:szCs w:val="44"/>
        </w:rPr>
        <w:t>EN PREVISION DE L’ASSEMBLEE GENERALE ORDINAIRE DE LA LIGUE DE LA WILAYA D’EL-TARF QUI SE TIENDERA LE LUNDI 17/02/2020</w:t>
      </w:r>
      <w:r w:rsidR="00FC799F">
        <w:rPr>
          <w:rFonts w:asciiTheme="minorBidi" w:hAnsiTheme="minorBidi"/>
          <w:sz w:val="44"/>
          <w:szCs w:val="44"/>
        </w:rPr>
        <w:t xml:space="preserve"> 10H00 </w:t>
      </w:r>
      <w:r>
        <w:rPr>
          <w:rFonts w:asciiTheme="minorBidi" w:hAnsiTheme="minorBidi"/>
          <w:sz w:val="44"/>
          <w:szCs w:val="44"/>
        </w:rPr>
        <w:t xml:space="preserve"> A LA SALLE AHMED BETCHINE EL-</w:t>
      </w:r>
      <w:proofErr w:type="gramStart"/>
      <w:r>
        <w:rPr>
          <w:rFonts w:asciiTheme="minorBidi" w:hAnsiTheme="minorBidi"/>
          <w:sz w:val="44"/>
          <w:szCs w:val="44"/>
        </w:rPr>
        <w:t>TARF</w:t>
      </w:r>
      <w:r w:rsidRPr="00E5198D">
        <w:rPr>
          <w:rFonts w:asciiTheme="minorBidi" w:hAnsiTheme="minorBidi"/>
          <w:sz w:val="44"/>
          <w:szCs w:val="44"/>
        </w:rPr>
        <w:t xml:space="preserve"> ,LES</w:t>
      </w:r>
      <w:proofErr w:type="gramEnd"/>
      <w:r w:rsidRPr="00E5198D">
        <w:rPr>
          <w:rFonts w:asciiTheme="minorBidi" w:hAnsiTheme="minorBidi"/>
          <w:sz w:val="44"/>
          <w:szCs w:val="44"/>
        </w:rPr>
        <w:t xml:space="preserve"> CLUBS DE WILAYA SONT INVITES A SE RAPPROCHER DE LA LIGUE POUR RECUPERER LEURS CONVOCATION ET LES DOCUMENTS</w:t>
      </w:r>
      <w:r>
        <w:rPr>
          <w:rFonts w:asciiTheme="minorBidi" w:hAnsiTheme="minorBidi"/>
          <w:sz w:val="44"/>
          <w:szCs w:val="44"/>
        </w:rPr>
        <w:t xml:space="preserve"> (BILAN MORAL ET FINANCIER EXERCICE 2019+LE PLAN D’ACTION ET LES PREVISIONS BUDGETAIRES 2020)</w:t>
      </w:r>
    </w:p>
    <w:p w:rsidR="00E5198D" w:rsidRDefault="00E5198D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</w:rPr>
        <w:t>LE SECRETAIRE GENERAL</w:t>
      </w:r>
    </w:p>
    <w:p w:rsidR="006A5C36" w:rsidRDefault="006A5C36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</w:p>
    <w:p w:rsidR="006A5C36" w:rsidRDefault="006A5C36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</w:p>
    <w:p w:rsidR="006A5C36" w:rsidRDefault="006A5C36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</w:p>
    <w:p w:rsidR="006A5C36" w:rsidRDefault="006A5C36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</w:p>
    <w:tbl>
      <w:tblPr>
        <w:tblW w:w="11600" w:type="dxa"/>
        <w:tblInd w:w="-16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00"/>
      </w:tblGrid>
      <w:tr w:rsidR="006A5C36" w:rsidTr="006A5C36">
        <w:trPr>
          <w:trHeight w:val="100"/>
        </w:trPr>
        <w:tc>
          <w:tcPr>
            <w:tcW w:w="11600" w:type="dxa"/>
          </w:tcPr>
          <w:p w:rsidR="006A5C36" w:rsidRDefault="006A5C36" w:rsidP="006A5C36">
            <w:pPr>
              <w:tabs>
                <w:tab w:val="left" w:pos="5360"/>
              </w:tabs>
              <w:jc w:val="center"/>
              <w:rPr>
                <w:rFonts w:asciiTheme="minorBidi" w:hAnsiTheme="minorBidi"/>
                <w:sz w:val="44"/>
                <w:szCs w:val="44"/>
                <w:u w:val="single"/>
              </w:rPr>
            </w:pPr>
          </w:p>
        </w:tc>
      </w:tr>
    </w:tbl>
    <w:p w:rsidR="006A5C36" w:rsidRPr="006A5C36" w:rsidRDefault="006A5C36" w:rsidP="006A5C36">
      <w:pPr>
        <w:tabs>
          <w:tab w:val="left" w:pos="5360"/>
        </w:tabs>
        <w:jc w:val="center"/>
        <w:rPr>
          <w:rFonts w:ascii="Arial Black" w:hAnsi="Arial Black"/>
          <w:sz w:val="72"/>
          <w:szCs w:val="72"/>
          <w:u w:val="single"/>
        </w:rPr>
      </w:pPr>
      <w:r w:rsidRPr="006A5C36">
        <w:rPr>
          <w:rFonts w:ascii="Arial Black" w:hAnsi="Arial Black"/>
          <w:sz w:val="72"/>
          <w:szCs w:val="72"/>
          <w:u w:val="single"/>
        </w:rPr>
        <w:t>COMMUNIQUE</w:t>
      </w:r>
    </w:p>
    <w:p w:rsidR="006A5C36" w:rsidRPr="0092717B" w:rsidRDefault="006A5C36" w:rsidP="00E5198D">
      <w:pPr>
        <w:tabs>
          <w:tab w:val="left" w:pos="5360"/>
        </w:tabs>
        <w:jc w:val="center"/>
        <w:rPr>
          <w:rFonts w:asciiTheme="minorBidi" w:hAnsiTheme="minorBidi"/>
          <w:b/>
          <w:bCs/>
          <w:sz w:val="44"/>
          <w:szCs w:val="44"/>
        </w:rPr>
      </w:pPr>
      <w:r w:rsidRPr="0092717B">
        <w:rPr>
          <w:rFonts w:asciiTheme="minorBidi" w:hAnsiTheme="minorBidi"/>
          <w:b/>
          <w:bCs/>
          <w:sz w:val="44"/>
          <w:szCs w:val="44"/>
        </w:rPr>
        <w:t>A MESSIEURS LES MEMBRES DE L’A.G</w:t>
      </w:r>
    </w:p>
    <w:p w:rsidR="006A5C36" w:rsidRDefault="006A5C36" w:rsidP="00E5198D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</w:rPr>
        <w:t xml:space="preserve">En application des statuts de la </w:t>
      </w:r>
      <w:r w:rsidR="00F20402">
        <w:rPr>
          <w:rFonts w:asciiTheme="minorBidi" w:hAnsiTheme="minorBidi"/>
          <w:sz w:val="44"/>
          <w:szCs w:val="44"/>
        </w:rPr>
        <w:t>Ligue wilaya de football  notamment l’article 49.</w:t>
      </w:r>
    </w:p>
    <w:p w:rsidR="00F20402" w:rsidRDefault="00F20402" w:rsidP="00F20402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</w:rPr>
        <w:t>Nous informons l’ensemble des membres de l’A.G qui sont dans l’obligation de s’acquitter du montant de la cotisation annuelle fixée à 1000 DA et ce avant la tenue de l’Assemblée Générale du 17/02/2020.</w:t>
      </w:r>
    </w:p>
    <w:p w:rsidR="00F20402" w:rsidRDefault="00F20402" w:rsidP="00F20402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</w:rPr>
        <w:t>Le non paiement des cotisations d’une année entraine la perte de la qualité de membre de l’Assemblée Générale.</w:t>
      </w:r>
    </w:p>
    <w:p w:rsidR="0092717B" w:rsidRDefault="0092717B" w:rsidP="00F20402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</w:p>
    <w:p w:rsidR="006A5C36" w:rsidRDefault="00F20402" w:rsidP="00FF7ED7">
      <w:pPr>
        <w:tabs>
          <w:tab w:val="left" w:pos="5360"/>
        </w:tabs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44"/>
          <w:szCs w:val="44"/>
        </w:rPr>
        <w:t>LFWET</w:t>
      </w:r>
    </w:p>
    <w:sectPr w:rsidR="006A5C36" w:rsidSect="0092717B">
      <w:headerReference w:type="default" r:id="rId6"/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31" w:rsidRDefault="00682A31" w:rsidP="00E5198D">
      <w:pPr>
        <w:spacing w:after="0" w:line="240" w:lineRule="auto"/>
      </w:pPr>
      <w:r>
        <w:separator/>
      </w:r>
    </w:p>
  </w:endnote>
  <w:endnote w:type="continuationSeparator" w:id="1">
    <w:p w:rsidR="00682A31" w:rsidRDefault="00682A31" w:rsidP="00E5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31" w:rsidRDefault="00682A31" w:rsidP="00E5198D">
      <w:pPr>
        <w:spacing w:after="0" w:line="240" w:lineRule="auto"/>
      </w:pPr>
      <w:r>
        <w:separator/>
      </w:r>
    </w:p>
  </w:footnote>
  <w:footnote w:type="continuationSeparator" w:id="1">
    <w:p w:rsidR="00682A31" w:rsidRDefault="00682A31" w:rsidP="00E5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8D" w:rsidRDefault="00E5198D">
    <w:pPr>
      <w:pStyle w:val="En-tte"/>
    </w:pPr>
    <w:r w:rsidRPr="00E5198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-1022350</wp:posOffset>
          </wp:positionH>
          <wp:positionV relativeFrom="paragraph">
            <wp:posOffset>-297180</wp:posOffset>
          </wp:positionV>
          <wp:extent cx="7296150" cy="1333500"/>
          <wp:effectExtent l="19050" t="0" r="0" b="0"/>
          <wp:wrapNone/>
          <wp:docPr id="2" name="Image 0" descr="ENTETE LF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F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61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5198D"/>
    <w:rsid w:val="000159B1"/>
    <w:rsid w:val="00213EFE"/>
    <w:rsid w:val="002C2F7B"/>
    <w:rsid w:val="005030A8"/>
    <w:rsid w:val="00682A31"/>
    <w:rsid w:val="006A5C36"/>
    <w:rsid w:val="00735051"/>
    <w:rsid w:val="007A6113"/>
    <w:rsid w:val="00895FA5"/>
    <w:rsid w:val="0092717B"/>
    <w:rsid w:val="00DD23DF"/>
    <w:rsid w:val="00E5198D"/>
    <w:rsid w:val="00F20402"/>
    <w:rsid w:val="00FC799F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1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198D"/>
  </w:style>
  <w:style w:type="paragraph" w:styleId="Pieddepage">
    <w:name w:val="footer"/>
    <w:basedOn w:val="Normal"/>
    <w:link w:val="PieddepageCar"/>
    <w:uiPriority w:val="99"/>
    <w:semiHidden/>
    <w:unhideWhenUsed/>
    <w:rsid w:val="00E51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98D"/>
  </w:style>
  <w:style w:type="paragraph" w:styleId="Textedebulles">
    <w:name w:val="Balloon Text"/>
    <w:basedOn w:val="Normal"/>
    <w:link w:val="TextedebullesCar"/>
    <w:uiPriority w:val="99"/>
    <w:semiHidden/>
    <w:unhideWhenUsed/>
    <w:rsid w:val="00E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ISLEM</cp:lastModifiedBy>
  <cp:revision>10</cp:revision>
  <dcterms:created xsi:type="dcterms:W3CDTF">2020-02-09T14:36:00Z</dcterms:created>
  <dcterms:modified xsi:type="dcterms:W3CDTF">2020-02-12T09:38:00Z</dcterms:modified>
</cp:coreProperties>
</file>