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6" w:rsidRDefault="007B21F6" w:rsidP="007B21F6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7B21F6" w:rsidRDefault="007B21F6" w:rsidP="007B21F6">
      <w:r>
        <w:pict>
          <v:roundrect id="_x0000_s1027" style="position:absolute;margin-left:53.05pt;margin-top:78.1pt;width:431.7pt;height:120.4pt;z-index:251661312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7B21F6" w:rsidRPr="000A7676" w:rsidRDefault="007B21F6" w:rsidP="007B21F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11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7B21F6" w:rsidRDefault="007B21F6" w:rsidP="007B21F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  <w:p w:rsidR="007B21F6" w:rsidRPr="005231ED" w:rsidRDefault="007B21F6" w:rsidP="007B21F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APRES ANNULATION DES RESULTATS</w:t>
                  </w:r>
                </w:p>
                <w:p w:rsidR="007B21F6" w:rsidRPr="005231ED" w:rsidRDefault="007B21F6" w:rsidP="007B21F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DES CLUBS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JS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L-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KALA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RB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ZERIZER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- CRBA/ASSEL</w:t>
                  </w:r>
                </w:p>
              </w:txbxContent>
            </v:textbox>
          </v:roundrect>
        </w:pict>
      </w:r>
      <w:r>
        <w:pict>
          <v:roundrect id="_x0000_s1026" style="position:absolute;margin-left:612.8pt;margin-top:17pt;width:18.85pt;height:71.4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7B21F6" w:rsidRPr="000A7676" w:rsidRDefault="007B21F6" w:rsidP="007B21F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4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5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F6" w:rsidRDefault="007B21F6" w:rsidP="007B21F6"/>
    <w:p w:rsidR="007B21F6" w:rsidRDefault="007B21F6" w:rsidP="007B21F6">
      <w:pPr>
        <w:rPr>
          <w:rFonts w:asciiTheme="majorHAnsi" w:hAnsiTheme="majorHAnsi"/>
          <w:b/>
          <w:bCs/>
          <w:sz w:val="28"/>
          <w:szCs w:val="28"/>
        </w:rPr>
      </w:pPr>
    </w:p>
    <w:p w:rsidR="007B21F6" w:rsidRPr="00877F55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/>
          <w:i/>
          <w:iCs/>
          <w:sz w:val="28"/>
          <w:szCs w:val="28"/>
          <w:lang w:val="en-US"/>
        </w:rPr>
        <w:t>N</w:t>
      </w:r>
    </w:p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page" w:horzAnchor="margin" w:tblpY="4901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7B21F6" w:rsidTr="007B21F6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7B21F6" w:rsidTr="007B21F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21F6" w:rsidTr="007B21F6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6A3CC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21F6" w:rsidTr="007B21F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6A3CC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1F6" w:rsidTr="007B21F6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6A3CC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1F6" w:rsidTr="007B21F6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6A3CC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1F6" w:rsidRPr="00DE1DE9" w:rsidTr="007B21F6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1F6" w:rsidRPr="009C5D4A" w:rsidRDefault="007B21F6" w:rsidP="007B21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5D4A">
              <w:rPr>
                <w:b/>
                <w:bCs/>
                <w:i/>
                <w:iCs/>
                <w:sz w:val="24"/>
                <w:szCs w:val="24"/>
              </w:rPr>
              <w:t>- 01 RENC</w:t>
            </w:r>
          </w:p>
        </w:tc>
      </w:tr>
      <w:tr w:rsidR="007B21F6" w:rsidTr="007B21F6">
        <w:trPr>
          <w:trHeight w:val="3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21F6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21F6" w:rsidTr="007B21F6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0A767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0A767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0A767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0A767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21F6" w:rsidRDefault="007B21F6" w:rsidP="007B21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  <w:p w:rsidR="007B21F6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02</w:t>
            </w:r>
          </w:p>
        </w:tc>
      </w:tr>
      <w:tr w:rsidR="007B21F6" w:rsidRPr="00C207BF" w:rsidTr="007B21F6">
        <w:trPr>
          <w:trHeight w:val="583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BF054C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8E0A37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F6" w:rsidRDefault="007B21F6" w:rsidP="007B21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21F6" w:rsidRPr="00B32034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</w:t>
            </w: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</w:p>
          <w:p w:rsidR="007B21F6" w:rsidRDefault="007B21F6" w:rsidP="007B21F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08</w:t>
            </w:r>
          </w:p>
          <w:p w:rsidR="007B21F6" w:rsidRPr="00B2607A" w:rsidRDefault="007B21F6" w:rsidP="007B21F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01 RENC</w:t>
            </w:r>
          </w:p>
        </w:tc>
      </w:tr>
      <w:tr w:rsidR="007B21F6" w:rsidRPr="0027673B" w:rsidTr="007B21F6">
        <w:trPr>
          <w:trHeight w:val="42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A80CC1" w:rsidRDefault="007B21F6" w:rsidP="007B21F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7B21F6" w:rsidRPr="0027673B" w:rsidTr="007B21F6">
        <w:trPr>
          <w:trHeight w:val="2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A80CC1" w:rsidRDefault="007B21F6" w:rsidP="007B21F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7B21F6" w:rsidRPr="0027673B" w:rsidTr="007B21F6">
        <w:trPr>
          <w:trHeight w:val="53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B21F6" w:rsidRPr="0027673B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>
              <w:rPr>
                <w:rFonts w:ascii="Arial Black" w:hAnsi="Arial Black" w:cstheme="majorBidi"/>
                <w:i/>
                <w:iCs/>
                <w:highlight w:val="yellow"/>
              </w:rPr>
              <w:t>CRBAA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21F6" w:rsidRPr="00A80CC1" w:rsidRDefault="007B21F6" w:rsidP="007B21F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</w:tbl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7B21F6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BF054C">
        <w:rPr>
          <w:rFonts w:asciiTheme="majorHAnsi" w:hAnsiTheme="majorHAnsi"/>
          <w:b/>
          <w:bCs/>
          <w:i/>
          <w:iCs/>
          <w:sz w:val="24"/>
          <w:szCs w:val="24"/>
        </w:rPr>
        <w:t>NB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: le club </w:t>
      </w:r>
      <w:r w:rsidRPr="0047555C">
        <w:rPr>
          <w:rFonts w:ascii="Arial Black" w:hAnsi="Arial Black"/>
          <w:i/>
          <w:iCs/>
          <w:sz w:val="24"/>
          <w:szCs w:val="24"/>
        </w:rPr>
        <w:t>RBZ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 est déclaré FORFAIT GENERAL prononcé PHASE ALLER.</w:t>
      </w:r>
    </w:p>
    <w:p w:rsidR="007B21F6" w:rsidRPr="0047555C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 xml:space="preserve"> Ses résultats sont annulés.</w:t>
      </w:r>
    </w:p>
    <w:p w:rsidR="007B21F6" w:rsidRPr="0047555C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 xml:space="preserve">Le club </w:t>
      </w:r>
      <w:r w:rsidRPr="0047555C">
        <w:rPr>
          <w:rFonts w:ascii="Arial Black" w:hAnsi="Arial Black"/>
          <w:i/>
          <w:iCs/>
          <w:sz w:val="24"/>
          <w:szCs w:val="24"/>
        </w:rPr>
        <w:t>JSEK</w:t>
      </w:r>
      <w:r w:rsidRPr="0047555C">
        <w:rPr>
          <w:rFonts w:asciiTheme="majorHAnsi" w:hAnsiTheme="majorHAnsi"/>
          <w:i/>
          <w:iCs/>
          <w:sz w:val="24"/>
          <w:szCs w:val="24"/>
        </w:rPr>
        <w:t xml:space="preserve"> est déclaré FORFAIT GENERAL prononcé PHASE ALLER.</w:t>
      </w:r>
    </w:p>
    <w:p w:rsidR="007B21F6" w:rsidRPr="0047555C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>Ses résultats sont annulés.</w:t>
      </w:r>
    </w:p>
    <w:p w:rsidR="007B21F6" w:rsidRPr="0047555C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 xml:space="preserve">Le club </w:t>
      </w:r>
      <w:r w:rsidRPr="0047555C">
        <w:rPr>
          <w:rFonts w:ascii="Arial Black" w:hAnsi="Arial Black"/>
          <w:i/>
          <w:iCs/>
          <w:sz w:val="24"/>
          <w:szCs w:val="24"/>
        </w:rPr>
        <w:t xml:space="preserve">CRBAA </w:t>
      </w:r>
      <w:r w:rsidRPr="0047555C">
        <w:rPr>
          <w:rFonts w:asciiTheme="majorHAnsi" w:hAnsiTheme="majorHAnsi"/>
          <w:i/>
          <w:iCs/>
          <w:sz w:val="24"/>
          <w:szCs w:val="24"/>
        </w:rPr>
        <w:t>est déclaré FORFAIT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7555C">
        <w:rPr>
          <w:rFonts w:asciiTheme="majorHAnsi" w:hAnsiTheme="majorHAnsi"/>
          <w:i/>
          <w:iCs/>
          <w:sz w:val="24"/>
          <w:szCs w:val="24"/>
        </w:rPr>
        <w:t>GENERAL prononcé PHASE ALLER</w:t>
      </w:r>
    </w:p>
    <w:p w:rsidR="007B21F6" w:rsidRPr="0047555C" w:rsidRDefault="007B21F6" w:rsidP="007B21F6">
      <w:pPr>
        <w:spacing w:after="0" w:line="240" w:lineRule="auto"/>
        <w:ind w:left="1271"/>
        <w:rPr>
          <w:rFonts w:asciiTheme="majorHAnsi" w:hAnsiTheme="majorHAnsi"/>
          <w:i/>
          <w:iCs/>
          <w:sz w:val="24"/>
          <w:szCs w:val="24"/>
        </w:rPr>
      </w:pPr>
      <w:r w:rsidRPr="0047555C">
        <w:rPr>
          <w:rFonts w:asciiTheme="majorHAnsi" w:hAnsiTheme="majorHAnsi"/>
          <w:i/>
          <w:iCs/>
          <w:sz w:val="24"/>
          <w:szCs w:val="24"/>
        </w:rPr>
        <w:t>Ses résultats sont annulés.</w:t>
      </w:r>
    </w:p>
    <w:p w:rsidR="007F1BF7" w:rsidRDefault="008614B8"/>
    <w:sectPr w:rsidR="007F1BF7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1F6"/>
    <w:rsid w:val="005403DE"/>
    <w:rsid w:val="007B21F6"/>
    <w:rsid w:val="0081448A"/>
    <w:rsid w:val="008614B8"/>
    <w:rsid w:val="00E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1F6"/>
    <w:pPr>
      <w:ind w:left="720"/>
      <w:contextualSpacing/>
    </w:pPr>
  </w:style>
  <w:style w:type="table" w:styleId="Grilledutableau">
    <w:name w:val="Table Grid"/>
    <w:basedOn w:val="TableauNormal"/>
    <w:rsid w:val="007B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2020-02-05T10:11:00Z</dcterms:created>
  <dcterms:modified xsi:type="dcterms:W3CDTF">2020-02-05T10:13:00Z</dcterms:modified>
</cp:coreProperties>
</file>